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28" w:rsidRPr="0019203E" w:rsidRDefault="006D0028" w:rsidP="006D0028">
      <w:pPr>
        <w:pStyle w:val="NoSpacing"/>
        <w:jc w:val="center"/>
        <w:rPr>
          <w:rFonts w:cstheme="minorHAnsi"/>
          <w:b/>
          <w:sz w:val="24"/>
          <w:szCs w:val="24"/>
        </w:rPr>
      </w:pPr>
      <w:bookmarkStart w:id="0" w:name="_GoBack"/>
      <w:r w:rsidRPr="0019203E">
        <w:rPr>
          <w:rFonts w:cstheme="minorHAnsi"/>
          <w:b/>
          <w:sz w:val="24"/>
          <w:szCs w:val="24"/>
        </w:rPr>
        <w:t>Osmotica Pharmaceutical Corp.</w:t>
      </w:r>
    </w:p>
    <w:p w:rsidR="006D0028" w:rsidRPr="0019203E" w:rsidRDefault="006D0028" w:rsidP="006D0028">
      <w:pPr>
        <w:pStyle w:val="NoSpacing"/>
        <w:jc w:val="center"/>
        <w:rPr>
          <w:rFonts w:cstheme="minorHAnsi"/>
          <w:b/>
          <w:sz w:val="24"/>
          <w:szCs w:val="24"/>
        </w:rPr>
      </w:pPr>
      <w:r w:rsidRPr="0019203E">
        <w:rPr>
          <w:rFonts w:cstheme="minorHAnsi"/>
          <w:b/>
          <w:sz w:val="24"/>
          <w:szCs w:val="24"/>
        </w:rPr>
        <w:t>Job Description</w:t>
      </w:r>
    </w:p>
    <w:p w:rsidR="006D0028" w:rsidRPr="0019203E" w:rsidRDefault="001B40C2" w:rsidP="006D0028">
      <w:pPr>
        <w:pStyle w:val="NoSpacing"/>
        <w:jc w:val="center"/>
        <w:rPr>
          <w:rFonts w:cstheme="minorHAnsi"/>
          <w:b/>
          <w:sz w:val="24"/>
          <w:szCs w:val="24"/>
        </w:rPr>
      </w:pPr>
      <w:r>
        <w:rPr>
          <w:rFonts w:cstheme="minorHAnsi"/>
          <w:b/>
          <w:sz w:val="24"/>
          <w:szCs w:val="24"/>
        </w:rPr>
        <w:t xml:space="preserve">Clinical </w:t>
      </w:r>
      <w:r w:rsidR="00DB158C">
        <w:rPr>
          <w:rFonts w:cstheme="minorHAnsi"/>
          <w:b/>
          <w:sz w:val="24"/>
          <w:szCs w:val="24"/>
        </w:rPr>
        <w:t>Project Manager</w:t>
      </w:r>
    </w:p>
    <w:p w:rsidR="00990675" w:rsidRDefault="00990675" w:rsidP="007538E4">
      <w:pPr>
        <w:pStyle w:val="NoSpacing"/>
        <w:rPr>
          <w:b/>
        </w:rPr>
      </w:pPr>
    </w:p>
    <w:p w:rsidR="0019203E" w:rsidRPr="0025408C" w:rsidRDefault="0025408C" w:rsidP="007538E4">
      <w:pPr>
        <w:pStyle w:val="NoSpacing"/>
        <w:rPr>
          <w:b/>
          <w:sz w:val="24"/>
          <w:szCs w:val="24"/>
        </w:rPr>
      </w:pPr>
      <w:r w:rsidRPr="0025408C">
        <w:rPr>
          <w:b/>
          <w:sz w:val="24"/>
          <w:szCs w:val="24"/>
        </w:rPr>
        <w:t>Description</w:t>
      </w:r>
    </w:p>
    <w:p w:rsidR="0025408C" w:rsidRDefault="00DB158C" w:rsidP="0025408C">
      <w:pPr>
        <w:pStyle w:val="NoSpacing"/>
        <w:rPr>
          <w:sz w:val="24"/>
        </w:rPr>
      </w:pPr>
      <w:proofErr w:type="gramStart"/>
      <w:r>
        <w:rPr>
          <w:sz w:val="24"/>
        </w:rPr>
        <w:t xml:space="preserve">Responsible for the management of </w:t>
      </w:r>
      <w:r w:rsidR="00796379">
        <w:rPr>
          <w:sz w:val="24"/>
        </w:rPr>
        <w:t xml:space="preserve">clinical </w:t>
      </w:r>
      <w:r w:rsidR="002C7D73">
        <w:rPr>
          <w:sz w:val="24"/>
        </w:rPr>
        <w:t>trials and related activities.</w:t>
      </w:r>
      <w:proofErr w:type="gramEnd"/>
      <w:r w:rsidR="002C7D73">
        <w:rPr>
          <w:sz w:val="24"/>
        </w:rPr>
        <w:t xml:space="preserve"> </w:t>
      </w:r>
    </w:p>
    <w:p w:rsidR="00DB158C" w:rsidRPr="00DB158C" w:rsidRDefault="00DB158C" w:rsidP="0025408C">
      <w:pPr>
        <w:pStyle w:val="NoSpacing"/>
        <w:rPr>
          <w:sz w:val="24"/>
        </w:rPr>
      </w:pPr>
    </w:p>
    <w:p w:rsidR="006D0028" w:rsidRDefault="006D0028" w:rsidP="0025408C">
      <w:pPr>
        <w:pStyle w:val="NoSpacing"/>
        <w:rPr>
          <w:b/>
          <w:sz w:val="24"/>
          <w:szCs w:val="24"/>
        </w:rPr>
      </w:pPr>
      <w:r w:rsidRPr="0025408C">
        <w:rPr>
          <w:b/>
          <w:sz w:val="24"/>
          <w:szCs w:val="24"/>
        </w:rPr>
        <w:t>Essential Responsibilities:</w:t>
      </w:r>
    </w:p>
    <w:p w:rsidR="00AC569D" w:rsidRPr="00E1228D" w:rsidRDefault="00E65A26" w:rsidP="00E65A26">
      <w:pPr>
        <w:pStyle w:val="NoSpacing"/>
        <w:numPr>
          <w:ilvl w:val="0"/>
          <w:numId w:val="12"/>
        </w:numPr>
        <w:rPr>
          <w:sz w:val="24"/>
          <w:szCs w:val="24"/>
        </w:rPr>
      </w:pPr>
      <w:r w:rsidRPr="00E1228D">
        <w:rPr>
          <w:sz w:val="24"/>
          <w:szCs w:val="24"/>
        </w:rPr>
        <w:t>R</w:t>
      </w:r>
      <w:r w:rsidR="005D3226" w:rsidRPr="005D3226">
        <w:rPr>
          <w:sz w:val="24"/>
          <w:szCs w:val="24"/>
        </w:rPr>
        <w:t>esponsib</w:t>
      </w:r>
      <w:r w:rsidR="005D3226">
        <w:rPr>
          <w:sz w:val="24"/>
          <w:szCs w:val="24"/>
        </w:rPr>
        <w:t>le</w:t>
      </w:r>
      <w:r w:rsidRPr="00E1228D">
        <w:rPr>
          <w:sz w:val="24"/>
          <w:szCs w:val="24"/>
        </w:rPr>
        <w:t xml:space="preserve"> for the successful planning, execution, moni</w:t>
      </w:r>
      <w:r w:rsidR="001B40C2">
        <w:rPr>
          <w:sz w:val="24"/>
          <w:szCs w:val="24"/>
        </w:rPr>
        <w:t xml:space="preserve">toring, control and closure </w:t>
      </w:r>
      <w:proofErr w:type="gramStart"/>
      <w:r w:rsidR="001B40C2">
        <w:rPr>
          <w:sz w:val="24"/>
          <w:szCs w:val="24"/>
        </w:rPr>
        <w:t xml:space="preserve">of </w:t>
      </w:r>
      <w:r w:rsidRPr="00E1228D">
        <w:rPr>
          <w:sz w:val="24"/>
          <w:szCs w:val="24"/>
        </w:rPr>
        <w:t xml:space="preserve"> </w:t>
      </w:r>
      <w:r w:rsidR="00E961DF">
        <w:rPr>
          <w:sz w:val="24"/>
          <w:szCs w:val="24"/>
        </w:rPr>
        <w:t>clinical</w:t>
      </w:r>
      <w:proofErr w:type="gramEnd"/>
      <w:r w:rsidR="00E961DF">
        <w:rPr>
          <w:sz w:val="24"/>
          <w:szCs w:val="24"/>
        </w:rPr>
        <w:t xml:space="preserve"> </w:t>
      </w:r>
      <w:r w:rsidR="00796379">
        <w:rPr>
          <w:sz w:val="24"/>
          <w:szCs w:val="24"/>
        </w:rPr>
        <w:t>trials</w:t>
      </w:r>
      <w:r w:rsidR="00796379" w:rsidRPr="00E1228D">
        <w:rPr>
          <w:sz w:val="24"/>
          <w:szCs w:val="24"/>
        </w:rPr>
        <w:t xml:space="preserve"> </w:t>
      </w:r>
      <w:r w:rsidRPr="00E1228D">
        <w:rPr>
          <w:sz w:val="24"/>
          <w:szCs w:val="24"/>
        </w:rPr>
        <w:t xml:space="preserve">from </w:t>
      </w:r>
      <w:r w:rsidR="00E961DF">
        <w:rPr>
          <w:sz w:val="24"/>
          <w:szCs w:val="24"/>
        </w:rPr>
        <w:t>protocol</w:t>
      </w:r>
      <w:r w:rsidR="00796379">
        <w:rPr>
          <w:sz w:val="24"/>
          <w:szCs w:val="24"/>
        </w:rPr>
        <w:t xml:space="preserve"> development to final clinical study report</w:t>
      </w:r>
      <w:r w:rsidR="00E1228D">
        <w:rPr>
          <w:sz w:val="24"/>
          <w:szCs w:val="24"/>
        </w:rPr>
        <w:t>.</w:t>
      </w:r>
    </w:p>
    <w:p w:rsidR="00057F59" w:rsidRDefault="00057F59" w:rsidP="00AC569D">
      <w:pPr>
        <w:pStyle w:val="NoSpacing"/>
        <w:numPr>
          <w:ilvl w:val="0"/>
          <w:numId w:val="12"/>
        </w:numPr>
        <w:rPr>
          <w:sz w:val="24"/>
          <w:szCs w:val="24"/>
        </w:rPr>
      </w:pPr>
      <w:r>
        <w:rPr>
          <w:sz w:val="24"/>
          <w:szCs w:val="24"/>
        </w:rPr>
        <w:t>Help in selecting clinical research organizations (CROs) and other vendors to be contracted by Osmotica to execute clinical programs.</w:t>
      </w:r>
    </w:p>
    <w:p w:rsidR="00AC569D" w:rsidRPr="002C7D73" w:rsidRDefault="00057F59" w:rsidP="002C7D73">
      <w:pPr>
        <w:pStyle w:val="NoSpacing"/>
        <w:numPr>
          <w:ilvl w:val="0"/>
          <w:numId w:val="12"/>
        </w:numPr>
        <w:rPr>
          <w:sz w:val="24"/>
          <w:szCs w:val="24"/>
        </w:rPr>
      </w:pPr>
      <w:r>
        <w:rPr>
          <w:sz w:val="24"/>
          <w:szCs w:val="24"/>
        </w:rPr>
        <w:t>Provide oversight of CROs and other vendors to e</w:t>
      </w:r>
      <w:r w:rsidRPr="00E1228D">
        <w:rPr>
          <w:sz w:val="24"/>
          <w:szCs w:val="24"/>
        </w:rPr>
        <w:t xml:space="preserve">nsure the </w:t>
      </w:r>
      <w:r>
        <w:rPr>
          <w:sz w:val="24"/>
          <w:szCs w:val="24"/>
        </w:rPr>
        <w:t xml:space="preserve">timely completion of clinical trials according within scope and budget. </w:t>
      </w:r>
    </w:p>
    <w:p w:rsidR="00AC569D" w:rsidRPr="00E1228D" w:rsidRDefault="00AC569D" w:rsidP="00AC569D">
      <w:pPr>
        <w:pStyle w:val="NoSpacing"/>
        <w:numPr>
          <w:ilvl w:val="0"/>
          <w:numId w:val="12"/>
        </w:numPr>
        <w:rPr>
          <w:sz w:val="24"/>
          <w:szCs w:val="24"/>
        </w:rPr>
      </w:pPr>
      <w:r w:rsidRPr="00E1228D">
        <w:rPr>
          <w:sz w:val="24"/>
          <w:szCs w:val="24"/>
        </w:rPr>
        <w:t xml:space="preserve">Responsible for communication, including status reporting, risk management, </w:t>
      </w:r>
      <w:r w:rsidR="001B40C2">
        <w:rPr>
          <w:sz w:val="24"/>
          <w:szCs w:val="24"/>
        </w:rPr>
        <w:t xml:space="preserve">and </w:t>
      </w:r>
      <w:r w:rsidRPr="00E1228D">
        <w:rPr>
          <w:sz w:val="24"/>
          <w:szCs w:val="24"/>
        </w:rPr>
        <w:t xml:space="preserve">escalation of issues </w:t>
      </w:r>
      <w:r w:rsidR="00057F59">
        <w:rPr>
          <w:sz w:val="24"/>
          <w:szCs w:val="24"/>
        </w:rPr>
        <w:t>related to the conduct of clinical projects and the data col</w:t>
      </w:r>
      <w:r w:rsidR="002C7D73">
        <w:rPr>
          <w:sz w:val="24"/>
          <w:szCs w:val="24"/>
        </w:rPr>
        <w:t>l</w:t>
      </w:r>
      <w:r w:rsidR="00057F59">
        <w:rPr>
          <w:sz w:val="24"/>
          <w:szCs w:val="24"/>
        </w:rPr>
        <w:t>ected</w:t>
      </w:r>
      <w:r w:rsidR="00E1228D">
        <w:rPr>
          <w:sz w:val="24"/>
          <w:szCs w:val="24"/>
        </w:rPr>
        <w:t>.</w:t>
      </w:r>
    </w:p>
    <w:p w:rsidR="00DB158C" w:rsidRPr="002C7D73" w:rsidRDefault="00DB158C" w:rsidP="00522A20">
      <w:pPr>
        <w:pStyle w:val="NoSpacing"/>
        <w:numPr>
          <w:ilvl w:val="0"/>
          <w:numId w:val="12"/>
        </w:numPr>
        <w:shd w:val="clear" w:color="auto" w:fill="FFFFFF"/>
        <w:spacing w:before="100" w:beforeAutospacing="1" w:after="100" w:afterAutospacing="1"/>
        <w:rPr>
          <w:sz w:val="24"/>
          <w:szCs w:val="24"/>
        </w:rPr>
      </w:pPr>
      <w:r w:rsidRPr="00A5383E">
        <w:rPr>
          <w:sz w:val="24"/>
          <w:szCs w:val="18"/>
          <w:lang w:val="en"/>
        </w:rPr>
        <w:t>Define</w:t>
      </w:r>
      <w:r w:rsidR="001B40C2">
        <w:rPr>
          <w:sz w:val="24"/>
          <w:szCs w:val="18"/>
          <w:lang w:val="en"/>
        </w:rPr>
        <w:t>s</w:t>
      </w:r>
      <w:r w:rsidRPr="00A5383E">
        <w:rPr>
          <w:sz w:val="24"/>
          <w:szCs w:val="18"/>
          <w:lang w:val="en"/>
        </w:rPr>
        <w:t xml:space="preserve"> the critical path for the project and ensure that all team members are fully aware of and focusing attention on the critical path activities to avoid any slip of project timelines.</w:t>
      </w:r>
    </w:p>
    <w:p w:rsidR="00796379" w:rsidRPr="00E1228D" w:rsidRDefault="002C7D73" w:rsidP="00522A20">
      <w:pPr>
        <w:pStyle w:val="NoSpacing"/>
        <w:numPr>
          <w:ilvl w:val="0"/>
          <w:numId w:val="12"/>
        </w:numPr>
        <w:shd w:val="clear" w:color="auto" w:fill="FFFFFF"/>
        <w:spacing w:before="100" w:beforeAutospacing="1" w:after="100" w:afterAutospacing="1"/>
        <w:rPr>
          <w:sz w:val="24"/>
          <w:szCs w:val="24"/>
        </w:rPr>
      </w:pPr>
      <w:r>
        <w:rPr>
          <w:sz w:val="24"/>
          <w:szCs w:val="24"/>
        </w:rPr>
        <w:t>W</w:t>
      </w:r>
      <w:r w:rsidR="00057F59">
        <w:rPr>
          <w:sz w:val="24"/>
          <w:szCs w:val="24"/>
        </w:rPr>
        <w:t>ork closely with internal (finance, regulatory, etc.) and external (sites, vendors, consultants, etc.) stakeholders to ensure the successful completion of clinical trials</w:t>
      </w:r>
    </w:p>
    <w:p w:rsidR="00C24832" w:rsidRDefault="00C24832" w:rsidP="00E17243">
      <w:pPr>
        <w:pStyle w:val="NoSpacing"/>
        <w:shd w:val="clear" w:color="auto" w:fill="FFFFFF"/>
        <w:spacing w:before="100" w:beforeAutospacing="1" w:after="100" w:afterAutospacing="1"/>
        <w:rPr>
          <w:b/>
          <w:sz w:val="24"/>
          <w:szCs w:val="24"/>
        </w:rPr>
      </w:pPr>
      <w:r>
        <w:rPr>
          <w:b/>
          <w:sz w:val="24"/>
          <w:szCs w:val="24"/>
        </w:rPr>
        <w:t>Core Competencies</w:t>
      </w:r>
      <w:r w:rsidRPr="0025408C">
        <w:rPr>
          <w:b/>
          <w:sz w:val="24"/>
          <w:szCs w:val="24"/>
        </w:rPr>
        <w:t>:</w:t>
      </w:r>
    </w:p>
    <w:p w:rsidR="00E93B9F" w:rsidRPr="00E93B9F" w:rsidRDefault="00DB158C" w:rsidP="00E93B9F">
      <w:pPr>
        <w:numPr>
          <w:ilvl w:val="0"/>
          <w:numId w:val="13"/>
        </w:numPr>
        <w:shd w:val="clear" w:color="auto" w:fill="FFFFFF"/>
        <w:spacing w:after="0" w:line="240" w:lineRule="auto"/>
        <w:rPr>
          <w:rFonts w:eastAsia="Times New Roman" w:cs="Arial"/>
          <w:sz w:val="24"/>
          <w:szCs w:val="24"/>
          <w:lang w:val="en"/>
        </w:rPr>
      </w:pPr>
      <w:r w:rsidRPr="00E93B9F">
        <w:rPr>
          <w:rFonts w:eastAsia="Times New Roman" w:cs="Times New Roman"/>
          <w:sz w:val="24"/>
          <w:szCs w:val="24"/>
          <w:lang w:val="en"/>
        </w:rPr>
        <w:t xml:space="preserve">Sound understanding of </w:t>
      </w:r>
      <w:r w:rsidR="00E961DF">
        <w:rPr>
          <w:rFonts w:eastAsia="Times New Roman" w:cs="Times New Roman"/>
          <w:sz w:val="24"/>
          <w:szCs w:val="24"/>
          <w:lang w:val="en"/>
        </w:rPr>
        <w:t>clinical operations</w:t>
      </w:r>
      <w:r w:rsidR="00057F59">
        <w:rPr>
          <w:rFonts w:eastAsia="Times New Roman" w:cs="Times New Roman"/>
          <w:sz w:val="24"/>
          <w:szCs w:val="24"/>
          <w:lang w:val="en"/>
        </w:rPr>
        <w:t xml:space="preserve"> and </w:t>
      </w:r>
      <w:r w:rsidR="00CA2B69">
        <w:rPr>
          <w:rFonts w:eastAsia="Times New Roman" w:cs="Times New Roman"/>
          <w:sz w:val="24"/>
          <w:szCs w:val="24"/>
          <w:lang w:val="en"/>
        </w:rPr>
        <w:t xml:space="preserve">global </w:t>
      </w:r>
      <w:r w:rsidR="00057F59">
        <w:rPr>
          <w:rFonts w:eastAsia="Times New Roman" w:cs="Times New Roman"/>
          <w:sz w:val="24"/>
          <w:szCs w:val="24"/>
          <w:lang w:val="en"/>
        </w:rPr>
        <w:t>trial management</w:t>
      </w:r>
    </w:p>
    <w:p w:rsidR="00E93B9F" w:rsidRPr="00E1228D" w:rsidRDefault="00E93B9F" w:rsidP="00A5383E">
      <w:pPr>
        <w:numPr>
          <w:ilvl w:val="0"/>
          <w:numId w:val="13"/>
        </w:numPr>
        <w:shd w:val="clear" w:color="auto" w:fill="FFFFFF"/>
        <w:spacing w:after="0" w:line="240" w:lineRule="auto"/>
        <w:rPr>
          <w:rFonts w:eastAsia="Times New Roman" w:cs="Arial"/>
          <w:sz w:val="24"/>
          <w:szCs w:val="24"/>
          <w:lang w:val="en"/>
        </w:rPr>
      </w:pPr>
      <w:r w:rsidRPr="00E93B9F">
        <w:rPr>
          <w:rFonts w:eastAsia="Times New Roman" w:cs="Times New Roman"/>
          <w:sz w:val="24"/>
          <w:szCs w:val="24"/>
          <w:lang w:val="en"/>
        </w:rPr>
        <w:t>Ability to initiate and maintain project schedules</w:t>
      </w:r>
    </w:p>
    <w:p w:rsidR="00057F59" w:rsidRPr="00057F59" w:rsidRDefault="00057F59" w:rsidP="00E93B9F">
      <w:pPr>
        <w:numPr>
          <w:ilvl w:val="0"/>
          <w:numId w:val="13"/>
        </w:numPr>
        <w:shd w:val="clear" w:color="auto" w:fill="FFFFFF"/>
        <w:spacing w:after="0" w:line="240" w:lineRule="auto"/>
        <w:rPr>
          <w:rFonts w:eastAsia="Times New Roman" w:cs="Arial"/>
          <w:sz w:val="24"/>
          <w:szCs w:val="24"/>
          <w:lang w:val="en"/>
        </w:rPr>
      </w:pPr>
      <w:r>
        <w:rPr>
          <w:rFonts w:eastAsia="Times New Roman" w:cs="Arial"/>
          <w:sz w:val="24"/>
          <w:szCs w:val="24"/>
          <w:lang w:val="en"/>
        </w:rPr>
        <w:t>Strong attention to details and metrics based approach to tracking the progress of clinical trials</w:t>
      </w:r>
    </w:p>
    <w:p w:rsidR="00DB158C" w:rsidRPr="00E93B9F" w:rsidRDefault="00DB158C" w:rsidP="00E93B9F">
      <w:pPr>
        <w:numPr>
          <w:ilvl w:val="0"/>
          <w:numId w:val="13"/>
        </w:numPr>
        <w:shd w:val="clear" w:color="auto" w:fill="FFFFFF"/>
        <w:spacing w:after="0" w:line="240" w:lineRule="auto"/>
        <w:rPr>
          <w:rFonts w:eastAsia="Times New Roman" w:cs="Arial"/>
          <w:sz w:val="24"/>
          <w:szCs w:val="24"/>
          <w:lang w:val="en"/>
        </w:rPr>
      </w:pPr>
      <w:r w:rsidRPr="00E93B9F">
        <w:rPr>
          <w:rFonts w:eastAsia="Times New Roman" w:cs="Times New Roman"/>
          <w:sz w:val="24"/>
          <w:szCs w:val="24"/>
          <w:lang w:val="en"/>
        </w:rPr>
        <w:t>Excellent communication skills, both oral and written</w:t>
      </w:r>
    </w:p>
    <w:p w:rsidR="00E93B9F" w:rsidRPr="00E93B9F" w:rsidRDefault="00DB158C" w:rsidP="00E93B9F">
      <w:pPr>
        <w:numPr>
          <w:ilvl w:val="0"/>
          <w:numId w:val="13"/>
        </w:numPr>
        <w:shd w:val="clear" w:color="auto" w:fill="FFFFFF"/>
        <w:spacing w:after="0" w:line="240" w:lineRule="auto"/>
        <w:rPr>
          <w:rFonts w:eastAsia="Times New Roman" w:cs="Arial"/>
          <w:sz w:val="24"/>
          <w:szCs w:val="24"/>
          <w:lang w:val="en"/>
        </w:rPr>
      </w:pPr>
      <w:r w:rsidRPr="00DB158C">
        <w:rPr>
          <w:rFonts w:eastAsia="Times New Roman" w:cs="Times New Roman"/>
          <w:sz w:val="24"/>
          <w:szCs w:val="24"/>
          <w:lang w:val="en"/>
        </w:rPr>
        <w:t>Strong interpersonal</w:t>
      </w:r>
      <w:r w:rsidR="00E93B9F">
        <w:rPr>
          <w:rFonts w:eastAsia="Times New Roman" w:cs="Times New Roman"/>
          <w:sz w:val="24"/>
          <w:szCs w:val="24"/>
          <w:lang w:val="en"/>
        </w:rPr>
        <w:t xml:space="preserve"> </w:t>
      </w:r>
      <w:r w:rsidRPr="00DB158C">
        <w:rPr>
          <w:rFonts w:eastAsia="Times New Roman" w:cs="Times New Roman"/>
          <w:sz w:val="24"/>
          <w:szCs w:val="24"/>
          <w:lang w:val="en"/>
        </w:rPr>
        <w:t>skills required for multi-cultural environment, including active listening and conflict resolution</w:t>
      </w:r>
    </w:p>
    <w:p w:rsidR="00DB158C" w:rsidRPr="00DB158C" w:rsidRDefault="00DB158C" w:rsidP="00DB158C">
      <w:pPr>
        <w:numPr>
          <w:ilvl w:val="0"/>
          <w:numId w:val="13"/>
        </w:numPr>
        <w:shd w:val="clear" w:color="auto" w:fill="FFFFFF"/>
        <w:spacing w:after="0" w:line="240" w:lineRule="auto"/>
        <w:rPr>
          <w:rFonts w:eastAsia="Times New Roman" w:cs="Arial"/>
          <w:sz w:val="24"/>
          <w:szCs w:val="24"/>
          <w:lang w:val="en"/>
        </w:rPr>
      </w:pPr>
      <w:r w:rsidRPr="00DB158C">
        <w:rPr>
          <w:rFonts w:eastAsia="Times New Roman" w:cs="Times New Roman"/>
          <w:sz w:val="24"/>
          <w:szCs w:val="24"/>
          <w:lang w:val="en"/>
        </w:rPr>
        <w:t>Excellent organizational skills; demonstrated ability to work on and balance multiple projects and timelines which must be advanced in parallel</w:t>
      </w:r>
    </w:p>
    <w:p w:rsidR="00DB158C" w:rsidRPr="00DB158C" w:rsidRDefault="00DB158C" w:rsidP="00DB158C">
      <w:pPr>
        <w:numPr>
          <w:ilvl w:val="0"/>
          <w:numId w:val="13"/>
        </w:numPr>
        <w:shd w:val="clear" w:color="auto" w:fill="FFFFFF"/>
        <w:spacing w:after="0" w:line="240" w:lineRule="auto"/>
        <w:rPr>
          <w:rFonts w:eastAsia="Times New Roman" w:cs="Arial"/>
          <w:sz w:val="24"/>
          <w:szCs w:val="24"/>
          <w:lang w:val="en"/>
        </w:rPr>
      </w:pPr>
      <w:r w:rsidRPr="00DB158C">
        <w:rPr>
          <w:rFonts w:eastAsia="Times New Roman" w:cs="Times New Roman"/>
          <w:sz w:val="24"/>
          <w:szCs w:val="24"/>
          <w:lang w:val="en"/>
        </w:rPr>
        <w:t>Strong analytical skills and ability to understand complex processes and problem solve</w:t>
      </w:r>
    </w:p>
    <w:p w:rsidR="00A5383E" w:rsidRPr="00A5383E" w:rsidRDefault="00A5383E" w:rsidP="00DB158C">
      <w:pPr>
        <w:numPr>
          <w:ilvl w:val="0"/>
          <w:numId w:val="13"/>
        </w:numPr>
        <w:shd w:val="clear" w:color="auto" w:fill="FFFFFF"/>
        <w:spacing w:after="0" w:line="240" w:lineRule="auto"/>
        <w:rPr>
          <w:rFonts w:eastAsia="Times New Roman" w:cs="Arial"/>
          <w:sz w:val="24"/>
          <w:szCs w:val="24"/>
          <w:lang w:val="en"/>
        </w:rPr>
      </w:pPr>
      <w:r w:rsidRPr="00E93B9F">
        <w:rPr>
          <w:rFonts w:eastAsia="Times New Roman" w:cs="Times New Roman"/>
          <w:sz w:val="24"/>
          <w:szCs w:val="24"/>
          <w:lang w:val="en"/>
        </w:rPr>
        <w:t xml:space="preserve">Ability to work effectively with Senior Management </w:t>
      </w:r>
      <w:r w:rsidRPr="00293B31">
        <w:rPr>
          <w:rFonts w:eastAsia="Times New Roman" w:cs="Times New Roman"/>
          <w:sz w:val="24"/>
          <w:szCs w:val="24"/>
          <w:lang w:val="en"/>
        </w:rPr>
        <w:t xml:space="preserve"> </w:t>
      </w:r>
      <w:r w:rsidR="001B40C2">
        <w:rPr>
          <w:rFonts w:eastAsia="Times New Roman" w:cs="Times New Roman"/>
          <w:sz w:val="24"/>
          <w:szCs w:val="24"/>
          <w:lang w:val="en"/>
        </w:rPr>
        <w:t>and contractors</w:t>
      </w:r>
    </w:p>
    <w:p w:rsidR="00DB158C" w:rsidRPr="00DB158C" w:rsidRDefault="00DB158C" w:rsidP="00DB158C">
      <w:pPr>
        <w:numPr>
          <w:ilvl w:val="0"/>
          <w:numId w:val="13"/>
        </w:numPr>
        <w:shd w:val="clear" w:color="auto" w:fill="FFFFFF"/>
        <w:spacing w:after="0" w:line="240" w:lineRule="auto"/>
        <w:rPr>
          <w:rFonts w:eastAsia="Times New Roman" w:cs="Arial"/>
          <w:sz w:val="24"/>
          <w:szCs w:val="24"/>
          <w:lang w:val="en"/>
        </w:rPr>
      </w:pPr>
      <w:r w:rsidRPr="00DB158C">
        <w:rPr>
          <w:rFonts w:eastAsia="Times New Roman" w:cs="Times New Roman"/>
          <w:sz w:val="24"/>
          <w:szCs w:val="24"/>
          <w:lang w:val="en"/>
        </w:rPr>
        <w:t>Highly motivated and results-oriented</w:t>
      </w:r>
    </w:p>
    <w:p w:rsidR="00DB158C" w:rsidRPr="00E93B9F" w:rsidRDefault="00DB158C" w:rsidP="00DB158C">
      <w:pPr>
        <w:numPr>
          <w:ilvl w:val="0"/>
          <w:numId w:val="13"/>
        </w:numPr>
        <w:shd w:val="clear" w:color="auto" w:fill="FFFFFF"/>
        <w:spacing w:after="0" w:line="240" w:lineRule="auto"/>
        <w:rPr>
          <w:rFonts w:eastAsia="Times New Roman" w:cs="Arial"/>
          <w:sz w:val="24"/>
          <w:szCs w:val="24"/>
          <w:lang w:val="en"/>
        </w:rPr>
      </w:pPr>
      <w:r w:rsidRPr="00DB158C">
        <w:rPr>
          <w:rFonts w:eastAsia="Times New Roman" w:cs="Times New Roman"/>
          <w:sz w:val="24"/>
          <w:szCs w:val="24"/>
          <w:lang w:val="en"/>
        </w:rPr>
        <w:t>Ability and flexibility to switch priorities / projects if necessary</w:t>
      </w:r>
    </w:p>
    <w:p w:rsidR="00E93B9F" w:rsidRDefault="00E93B9F" w:rsidP="00E93B9F">
      <w:pPr>
        <w:numPr>
          <w:ilvl w:val="0"/>
          <w:numId w:val="13"/>
        </w:numPr>
        <w:shd w:val="clear" w:color="auto" w:fill="FFFFFF"/>
        <w:spacing w:after="0" w:line="240" w:lineRule="auto"/>
        <w:rPr>
          <w:rFonts w:eastAsia="Times New Roman" w:cs="Arial"/>
          <w:sz w:val="24"/>
          <w:szCs w:val="24"/>
          <w:lang w:val="en"/>
        </w:rPr>
      </w:pPr>
      <w:r w:rsidRPr="00E93B9F">
        <w:rPr>
          <w:rFonts w:eastAsia="Times New Roman" w:cs="Arial"/>
          <w:sz w:val="24"/>
          <w:szCs w:val="24"/>
          <w:lang w:val="en"/>
        </w:rPr>
        <w:t>Ability to present and explain technical information in a way that establishes rapport, persuades others and gains understandin</w:t>
      </w:r>
      <w:r>
        <w:rPr>
          <w:rFonts w:eastAsia="Times New Roman" w:cs="Arial"/>
          <w:sz w:val="24"/>
          <w:szCs w:val="24"/>
          <w:lang w:val="en"/>
        </w:rPr>
        <w:t>g</w:t>
      </w:r>
    </w:p>
    <w:p w:rsidR="001B40C2" w:rsidRPr="00DB158C" w:rsidRDefault="001B40C2" w:rsidP="00E93B9F">
      <w:pPr>
        <w:numPr>
          <w:ilvl w:val="0"/>
          <w:numId w:val="13"/>
        </w:numPr>
        <w:shd w:val="clear" w:color="auto" w:fill="FFFFFF"/>
        <w:spacing w:after="0" w:line="240" w:lineRule="auto"/>
        <w:rPr>
          <w:rFonts w:eastAsia="Times New Roman" w:cs="Arial"/>
          <w:sz w:val="24"/>
          <w:szCs w:val="24"/>
          <w:lang w:val="en"/>
        </w:rPr>
      </w:pPr>
      <w:r>
        <w:rPr>
          <w:rFonts w:eastAsia="Times New Roman" w:cs="Arial"/>
          <w:sz w:val="24"/>
          <w:szCs w:val="24"/>
          <w:lang w:val="en"/>
        </w:rPr>
        <w:t>Ability to monitor clinical sites when needed</w:t>
      </w:r>
      <w:r w:rsidR="00CA2B69">
        <w:rPr>
          <w:rFonts w:eastAsia="Times New Roman" w:cs="Arial"/>
          <w:sz w:val="24"/>
          <w:szCs w:val="24"/>
          <w:lang w:val="en"/>
        </w:rPr>
        <w:t>, including international sites</w:t>
      </w:r>
    </w:p>
    <w:p w:rsidR="00522A20" w:rsidRDefault="00522A20" w:rsidP="00DB158C">
      <w:pPr>
        <w:pStyle w:val="NoSpacing"/>
        <w:ind w:left="360"/>
        <w:rPr>
          <w:b/>
          <w:sz w:val="24"/>
          <w:szCs w:val="24"/>
        </w:rPr>
      </w:pPr>
    </w:p>
    <w:p w:rsidR="006D0028" w:rsidRPr="00D97F1B" w:rsidRDefault="006D0028" w:rsidP="00D97F1B">
      <w:pPr>
        <w:pStyle w:val="NoSpacing"/>
        <w:rPr>
          <w:b/>
          <w:sz w:val="24"/>
          <w:szCs w:val="24"/>
        </w:rPr>
      </w:pPr>
      <w:r w:rsidRPr="00D97F1B">
        <w:rPr>
          <w:b/>
          <w:sz w:val="24"/>
          <w:szCs w:val="24"/>
        </w:rPr>
        <w:t>Minimum Qualifications:</w:t>
      </w:r>
    </w:p>
    <w:p w:rsidR="005E290A" w:rsidRDefault="00E93B9F" w:rsidP="005E290A">
      <w:pPr>
        <w:pStyle w:val="NoSpacing"/>
        <w:numPr>
          <w:ilvl w:val="0"/>
          <w:numId w:val="1"/>
        </w:numPr>
        <w:shd w:val="clear" w:color="auto" w:fill="FFFFFF"/>
        <w:spacing w:before="100" w:beforeAutospacing="1" w:after="100" w:afterAutospacing="1"/>
      </w:pPr>
      <w:r>
        <w:t>BS/</w:t>
      </w:r>
      <w:r w:rsidR="00DB158C">
        <w:t>MS degree in life science</w:t>
      </w:r>
      <w:r w:rsidR="00522A20">
        <w:t>s</w:t>
      </w:r>
      <w:r w:rsidR="00DB158C">
        <w:t xml:space="preserve"> </w:t>
      </w:r>
    </w:p>
    <w:p w:rsidR="00DB158C" w:rsidRPr="00DB158C" w:rsidRDefault="00DB158C" w:rsidP="005E290A">
      <w:pPr>
        <w:pStyle w:val="NoSpacing"/>
        <w:numPr>
          <w:ilvl w:val="0"/>
          <w:numId w:val="1"/>
        </w:numPr>
        <w:shd w:val="clear" w:color="auto" w:fill="FFFFFF"/>
        <w:spacing w:before="100" w:beforeAutospacing="1" w:after="100" w:afterAutospacing="1"/>
        <w:rPr>
          <w:sz w:val="24"/>
          <w:szCs w:val="24"/>
        </w:rPr>
      </w:pPr>
      <w:r w:rsidRPr="00DB158C">
        <w:rPr>
          <w:sz w:val="24"/>
          <w:szCs w:val="24"/>
          <w:lang w:val="en"/>
        </w:rPr>
        <w:t xml:space="preserve">Degree in project management or certification by recognized project management association (e.g. PMI, IPMA) </w:t>
      </w:r>
      <w:r w:rsidR="00CA2B69">
        <w:rPr>
          <w:sz w:val="24"/>
          <w:szCs w:val="24"/>
          <w:lang w:val="en"/>
        </w:rPr>
        <w:t>is a plus</w:t>
      </w:r>
    </w:p>
    <w:p w:rsidR="00CA2B69" w:rsidRPr="002C7D73" w:rsidRDefault="00DB158C" w:rsidP="002C7D73">
      <w:pPr>
        <w:pStyle w:val="NoSpacing"/>
        <w:numPr>
          <w:ilvl w:val="0"/>
          <w:numId w:val="1"/>
        </w:numPr>
        <w:shd w:val="clear" w:color="auto" w:fill="FFFFFF"/>
        <w:spacing w:before="100" w:beforeAutospacing="1" w:after="100" w:afterAutospacing="1"/>
      </w:pPr>
      <w:r w:rsidRPr="00DB158C">
        <w:rPr>
          <w:sz w:val="24"/>
          <w:szCs w:val="18"/>
          <w:lang w:val="en"/>
        </w:rPr>
        <w:lastRenderedPageBreak/>
        <w:t xml:space="preserve">Minimum of </w:t>
      </w:r>
      <w:r w:rsidR="002C7D73">
        <w:rPr>
          <w:sz w:val="24"/>
          <w:szCs w:val="18"/>
          <w:lang w:val="en"/>
        </w:rPr>
        <w:t>5</w:t>
      </w:r>
      <w:r w:rsidRPr="00DB158C">
        <w:rPr>
          <w:sz w:val="24"/>
          <w:szCs w:val="18"/>
          <w:lang w:val="en"/>
        </w:rPr>
        <w:t xml:space="preserve"> years professional experience in </w:t>
      </w:r>
      <w:r w:rsidR="001B40C2">
        <w:rPr>
          <w:sz w:val="24"/>
          <w:szCs w:val="18"/>
          <w:lang w:val="en"/>
        </w:rPr>
        <w:t xml:space="preserve">clinical operations in </w:t>
      </w:r>
      <w:r w:rsidRPr="00DB158C">
        <w:rPr>
          <w:sz w:val="24"/>
          <w:szCs w:val="18"/>
          <w:lang w:val="en"/>
        </w:rPr>
        <w:t xml:space="preserve">the pharmaceutical or biopharmaceutical </w:t>
      </w:r>
      <w:r w:rsidR="00CA2B69">
        <w:rPr>
          <w:sz w:val="24"/>
          <w:szCs w:val="18"/>
          <w:lang w:val="en"/>
        </w:rPr>
        <w:t>companies or CROs</w:t>
      </w:r>
      <w:r w:rsidR="002C7D73">
        <w:rPr>
          <w:sz w:val="24"/>
          <w:szCs w:val="18"/>
          <w:lang w:val="en"/>
        </w:rPr>
        <w:t>, with a minimum of 3</w:t>
      </w:r>
      <w:r w:rsidR="00CA2B69">
        <w:rPr>
          <w:sz w:val="24"/>
          <w:szCs w:val="18"/>
          <w:lang w:val="en"/>
        </w:rPr>
        <w:t xml:space="preserve"> years as clinical project manager.</w:t>
      </w:r>
    </w:p>
    <w:p w:rsidR="00CA2B69" w:rsidRPr="002C7D73" w:rsidRDefault="00CA2B69" w:rsidP="002C7D73">
      <w:pPr>
        <w:pStyle w:val="NoSpacing"/>
        <w:shd w:val="clear" w:color="auto" w:fill="FFFFFF"/>
        <w:spacing w:before="100" w:beforeAutospacing="1" w:after="100" w:afterAutospacing="1"/>
        <w:rPr>
          <w:b/>
          <w:sz w:val="24"/>
          <w:szCs w:val="24"/>
        </w:rPr>
      </w:pPr>
      <w:r w:rsidRPr="002C7D73">
        <w:rPr>
          <w:b/>
          <w:sz w:val="24"/>
          <w:szCs w:val="24"/>
        </w:rPr>
        <w:t>Location</w:t>
      </w:r>
      <w:r>
        <w:rPr>
          <w:b/>
          <w:sz w:val="24"/>
          <w:szCs w:val="24"/>
        </w:rPr>
        <w:t>:</w:t>
      </w:r>
    </w:p>
    <w:p w:rsidR="00CA2B69" w:rsidRPr="00D97F1B" w:rsidRDefault="00CA2B69" w:rsidP="002C7D73">
      <w:pPr>
        <w:pStyle w:val="NoSpacing"/>
        <w:shd w:val="clear" w:color="auto" w:fill="FFFFFF"/>
        <w:spacing w:before="100" w:beforeAutospacing="1" w:after="100" w:afterAutospacing="1"/>
      </w:pPr>
      <w:proofErr w:type="gramStart"/>
      <w:r>
        <w:t xml:space="preserve">Wilmington NC, or </w:t>
      </w:r>
      <w:r w:rsidR="002C7D73">
        <w:t>Marietta</w:t>
      </w:r>
      <w:r>
        <w:t>, GA, and willing to travel up to 2</w:t>
      </w:r>
      <w:r w:rsidR="002C7D73">
        <w:t>5</w:t>
      </w:r>
      <w:r>
        <w:t>%.</w:t>
      </w:r>
      <w:proofErr w:type="gramEnd"/>
      <w:r>
        <w:t xml:space="preserve"> </w:t>
      </w:r>
      <w:bookmarkEnd w:id="0"/>
    </w:p>
    <w:sectPr w:rsidR="00CA2B69" w:rsidRPr="00D97F1B" w:rsidSect="008752E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25A8"/>
    <w:multiLevelType w:val="hybridMultilevel"/>
    <w:tmpl w:val="B63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2147E"/>
    <w:multiLevelType w:val="multilevel"/>
    <w:tmpl w:val="DA84B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21570"/>
    <w:multiLevelType w:val="multilevel"/>
    <w:tmpl w:val="5FF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A4813"/>
    <w:multiLevelType w:val="multilevel"/>
    <w:tmpl w:val="80C8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5421F"/>
    <w:multiLevelType w:val="hybridMultilevel"/>
    <w:tmpl w:val="C21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7536D"/>
    <w:multiLevelType w:val="multilevel"/>
    <w:tmpl w:val="617C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B644AA"/>
    <w:multiLevelType w:val="multilevel"/>
    <w:tmpl w:val="617C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1528FB"/>
    <w:multiLevelType w:val="multilevel"/>
    <w:tmpl w:val="DC54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E3592"/>
    <w:multiLevelType w:val="hybridMultilevel"/>
    <w:tmpl w:val="B63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53326"/>
    <w:multiLevelType w:val="multilevel"/>
    <w:tmpl w:val="E9AA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F6F2F"/>
    <w:multiLevelType w:val="multilevel"/>
    <w:tmpl w:val="541A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287FFE"/>
    <w:multiLevelType w:val="multilevel"/>
    <w:tmpl w:val="2FEA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56671C"/>
    <w:multiLevelType w:val="hybridMultilevel"/>
    <w:tmpl w:val="C828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82DD9"/>
    <w:multiLevelType w:val="multilevel"/>
    <w:tmpl w:val="35D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3"/>
  </w:num>
  <w:num w:numId="4">
    <w:abstractNumId w:val="7"/>
  </w:num>
  <w:num w:numId="5">
    <w:abstractNumId w:val="8"/>
  </w:num>
  <w:num w:numId="6">
    <w:abstractNumId w:val="10"/>
  </w:num>
  <w:num w:numId="7">
    <w:abstractNumId w:val="9"/>
  </w:num>
  <w:num w:numId="8">
    <w:abstractNumId w:val="1"/>
  </w:num>
  <w:num w:numId="9">
    <w:abstractNumId w:val="5"/>
  </w:num>
  <w:num w:numId="10">
    <w:abstractNumId w:val="6"/>
  </w:num>
  <w:num w:numId="11">
    <w:abstractNumId w:val="12"/>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28"/>
    <w:rsid w:val="00043A5E"/>
    <w:rsid w:val="00057F59"/>
    <w:rsid w:val="00083C97"/>
    <w:rsid w:val="00130B3B"/>
    <w:rsid w:val="0019203E"/>
    <w:rsid w:val="001A4508"/>
    <w:rsid w:val="001B40C2"/>
    <w:rsid w:val="001F29DB"/>
    <w:rsid w:val="00240471"/>
    <w:rsid w:val="0025408C"/>
    <w:rsid w:val="002B49AC"/>
    <w:rsid w:val="002C34E4"/>
    <w:rsid w:val="002C7D73"/>
    <w:rsid w:val="002E036A"/>
    <w:rsid w:val="003230B3"/>
    <w:rsid w:val="00324471"/>
    <w:rsid w:val="003327A6"/>
    <w:rsid w:val="00384E86"/>
    <w:rsid w:val="003B2E5E"/>
    <w:rsid w:val="003F58CA"/>
    <w:rsid w:val="00471C17"/>
    <w:rsid w:val="0048496A"/>
    <w:rsid w:val="004B62F4"/>
    <w:rsid w:val="00522A20"/>
    <w:rsid w:val="00567820"/>
    <w:rsid w:val="005C5671"/>
    <w:rsid w:val="005D3226"/>
    <w:rsid w:val="005E290A"/>
    <w:rsid w:val="006259A0"/>
    <w:rsid w:val="006431DF"/>
    <w:rsid w:val="006459EB"/>
    <w:rsid w:val="00654088"/>
    <w:rsid w:val="00693A4E"/>
    <w:rsid w:val="006D0028"/>
    <w:rsid w:val="007036E3"/>
    <w:rsid w:val="0071036B"/>
    <w:rsid w:val="00715792"/>
    <w:rsid w:val="00724A1C"/>
    <w:rsid w:val="00745941"/>
    <w:rsid w:val="007538E4"/>
    <w:rsid w:val="007921FC"/>
    <w:rsid w:val="00796379"/>
    <w:rsid w:val="00801E8C"/>
    <w:rsid w:val="00802969"/>
    <w:rsid w:val="00834E3D"/>
    <w:rsid w:val="00851E31"/>
    <w:rsid w:val="00854FE7"/>
    <w:rsid w:val="008752E0"/>
    <w:rsid w:val="00884CE7"/>
    <w:rsid w:val="00894F0C"/>
    <w:rsid w:val="008B3FE0"/>
    <w:rsid w:val="008C7010"/>
    <w:rsid w:val="00990675"/>
    <w:rsid w:val="009B7F77"/>
    <w:rsid w:val="00A2383F"/>
    <w:rsid w:val="00A276CB"/>
    <w:rsid w:val="00A5383E"/>
    <w:rsid w:val="00AC569D"/>
    <w:rsid w:val="00AD6A4F"/>
    <w:rsid w:val="00B47420"/>
    <w:rsid w:val="00B8237A"/>
    <w:rsid w:val="00BC423D"/>
    <w:rsid w:val="00C24832"/>
    <w:rsid w:val="00C76723"/>
    <w:rsid w:val="00C84077"/>
    <w:rsid w:val="00CA2B69"/>
    <w:rsid w:val="00CC1BDC"/>
    <w:rsid w:val="00CE2009"/>
    <w:rsid w:val="00D278CA"/>
    <w:rsid w:val="00D804F7"/>
    <w:rsid w:val="00D915FE"/>
    <w:rsid w:val="00D97F1B"/>
    <w:rsid w:val="00DB158C"/>
    <w:rsid w:val="00E023F7"/>
    <w:rsid w:val="00E03F78"/>
    <w:rsid w:val="00E1228D"/>
    <w:rsid w:val="00E17243"/>
    <w:rsid w:val="00E26C1B"/>
    <w:rsid w:val="00E65A26"/>
    <w:rsid w:val="00E93B9F"/>
    <w:rsid w:val="00E961DF"/>
    <w:rsid w:val="00EC0A0B"/>
    <w:rsid w:val="00F53E2B"/>
    <w:rsid w:val="00FA701E"/>
    <w:rsid w:val="00FE4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D0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0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028"/>
    <w:rPr>
      <w:b/>
      <w:bCs/>
    </w:rPr>
  </w:style>
  <w:style w:type="character" w:customStyle="1" w:styleId="Heading2Char">
    <w:name w:val="Heading 2 Char"/>
    <w:basedOn w:val="DefaultParagraphFont"/>
    <w:link w:val="Heading2"/>
    <w:uiPriority w:val="9"/>
    <w:rsid w:val="006D002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D0028"/>
    <w:pPr>
      <w:spacing w:after="0" w:line="240" w:lineRule="auto"/>
    </w:pPr>
  </w:style>
  <w:style w:type="paragraph" w:styleId="ListParagraph">
    <w:name w:val="List Paragraph"/>
    <w:basedOn w:val="Normal"/>
    <w:uiPriority w:val="34"/>
    <w:qFormat/>
    <w:rsid w:val="0019203E"/>
    <w:pPr>
      <w:ind w:left="720"/>
      <w:contextualSpacing/>
    </w:pPr>
  </w:style>
  <w:style w:type="paragraph" w:styleId="BalloonText">
    <w:name w:val="Balloon Text"/>
    <w:basedOn w:val="Normal"/>
    <w:link w:val="BalloonTextChar"/>
    <w:uiPriority w:val="99"/>
    <w:semiHidden/>
    <w:unhideWhenUsed/>
    <w:rsid w:val="0080296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02969"/>
    <w:rPr>
      <w:rFonts w:ascii="Lucida Grande" w:hAnsi="Lucida Grande"/>
      <w:sz w:val="18"/>
      <w:szCs w:val="18"/>
    </w:rPr>
  </w:style>
  <w:style w:type="character" w:styleId="CommentReference">
    <w:name w:val="annotation reference"/>
    <w:basedOn w:val="DefaultParagraphFont"/>
    <w:uiPriority w:val="99"/>
    <w:semiHidden/>
    <w:unhideWhenUsed/>
    <w:rsid w:val="00CA2B69"/>
    <w:rPr>
      <w:sz w:val="16"/>
      <w:szCs w:val="16"/>
    </w:rPr>
  </w:style>
  <w:style w:type="paragraph" w:styleId="CommentText">
    <w:name w:val="annotation text"/>
    <w:basedOn w:val="Normal"/>
    <w:link w:val="CommentTextChar"/>
    <w:uiPriority w:val="99"/>
    <w:semiHidden/>
    <w:unhideWhenUsed/>
    <w:rsid w:val="00CA2B69"/>
    <w:pPr>
      <w:spacing w:line="240" w:lineRule="auto"/>
    </w:pPr>
    <w:rPr>
      <w:sz w:val="20"/>
      <w:szCs w:val="20"/>
    </w:rPr>
  </w:style>
  <w:style w:type="character" w:customStyle="1" w:styleId="CommentTextChar">
    <w:name w:val="Comment Text Char"/>
    <w:basedOn w:val="DefaultParagraphFont"/>
    <w:link w:val="CommentText"/>
    <w:uiPriority w:val="99"/>
    <w:semiHidden/>
    <w:rsid w:val="00CA2B69"/>
    <w:rPr>
      <w:sz w:val="20"/>
      <w:szCs w:val="20"/>
    </w:rPr>
  </w:style>
  <w:style w:type="paragraph" w:styleId="CommentSubject">
    <w:name w:val="annotation subject"/>
    <w:basedOn w:val="CommentText"/>
    <w:next w:val="CommentText"/>
    <w:link w:val="CommentSubjectChar"/>
    <w:uiPriority w:val="99"/>
    <w:semiHidden/>
    <w:unhideWhenUsed/>
    <w:rsid w:val="00CA2B69"/>
    <w:rPr>
      <w:b/>
      <w:bCs/>
    </w:rPr>
  </w:style>
  <w:style w:type="character" w:customStyle="1" w:styleId="CommentSubjectChar">
    <w:name w:val="Comment Subject Char"/>
    <w:basedOn w:val="CommentTextChar"/>
    <w:link w:val="CommentSubject"/>
    <w:uiPriority w:val="99"/>
    <w:semiHidden/>
    <w:rsid w:val="00CA2B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D0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0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028"/>
    <w:rPr>
      <w:b/>
      <w:bCs/>
    </w:rPr>
  </w:style>
  <w:style w:type="character" w:customStyle="1" w:styleId="Heading2Char">
    <w:name w:val="Heading 2 Char"/>
    <w:basedOn w:val="DefaultParagraphFont"/>
    <w:link w:val="Heading2"/>
    <w:uiPriority w:val="9"/>
    <w:rsid w:val="006D002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D0028"/>
    <w:pPr>
      <w:spacing w:after="0" w:line="240" w:lineRule="auto"/>
    </w:pPr>
  </w:style>
  <w:style w:type="paragraph" w:styleId="ListParagraph">
    <w:name w:val="List Paragraph"/>
    <w:basedOn w:val="Normal"/>
    <w:uiPriority w:val="34"/>
    <w:qFormat/>
    <w:rsid w:val="0019203E"/>
    <w:pPr>
      <w:ind w:left="720"/>
      <w:contextualSpacing/>
    </w:pPr>
  </w:style>
  <w:style w:type="paragraph" w:styleId="BalloonText">
    <w:name w:val="Balloon Text"/>
    <w:basedOn w:val="Normal"/>
    <w:link w:val="BalloonTextChar"/>
    <w:uiPriority w:val="99"/>
    <w:semiHidden/>
    <w:unhideWhenUsed/>
    <w:rsid w:val="0080296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02969"/>
    <w:rPr>
      <w:rFonts w:ascii="Lucida Grande" w:hAnsi="Lucida Grande"/>
      <w:sz w:val="18"/>
      <w:szCs w:val="18"/>
    </w:rPr>
  </w:style>
  <w:style w:type="character" w:styleId="CommentReference">
    <w:name w:val="annotation reference"/>
    <w:basedOn w:val="DefaultParagraphFont"/>
    <w:uiPriority w:val="99"/>
    <w:semiHidden/>
    <w:unhideWhenUsed/>
    <w:rsid w:val="00CA2B69"/>
    <w:rPr>
      <w:sz w:val="16"/>
      <w:szCs w:val="16"/>
    </w:rPr>
  </w:style>
  <w:style w:type="paragraph" w:styleId="CommentText">
    <w:name w:val="annotation text"/>
    <w:basedOn w:val="Normal"/>
    <w:link w:val="CommentTextChar"/>
    <w:uiPriority w:val="99"/>
    <w:semiHidden/>
    <w:unhideWhenUsed/>
    <w:rsid w:val="00CA2B69"/>
    <w:pPr>
      <w:spacing w:line="240" w:lineRule="auto"/>
    </w:pPr>
    <w:rPr>
      <w:sz w:val="20"/>
      <w:szCs w:val="20"/>
    </w:rPr>
  </w:style>
  <w:style w:type="character" w:customStyle="1" w:styleId="CommentTextChar">
    <w:name w:val="Comment Text Char"/>
    <w:basedOn w:val="DefaultParagraphFont"/>
    <w:link w:val="CommentText"/>
    <w:uiPriority w:val="99"/>
    <w:semiHidden/>
    <w:rsid w:val="00CA2B69"/>
    <w:rPr>
      <w:sz w:val="20"/>
      <w:szCs w:val="20"/>
    </w:rPr>
  </w:style>
  <w:style w:type="paragraph" w:styleId="CommentSubject">
    <w:name w:val="annotation subject"/>
    <w:basedOn w:val="CommentText"/>
    <w:next w:val="CommentText"/>
    <w:link w:val="CommentSubjectChar"/>
    <w:uiPriority w:val="99"/>
    <w:semiHidden/>
    <w:unhideWhenUsed/>
    <w:rsid w:val="00CA2B69"/>
    <w:rPr>
      <w:b/>
      <w:bCs/>
    </w:rPr>
  </w:style>
  <w:style w:type="character" w:customStyle="1" w:styleId="CommentSubjectChar">
    <w:name w:val="Comment Subject Char"/>
    <w:basedOn w:val="CommentTextChar"/>
    <w:link w:val="CommentSubject"/>
    <w:uiPriority w:val="99"/>
    <w:semiHidden/>
    <w:rsid w:val="00CA2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49687">
      <w:bodyDiv w:val="1"/>
      <w:marLeft w:val="0"/>
      <w:marRight w:val="0"/>
      <w:marTop w:val="0"/>
      <w:marBottom w:val="0"/>
      <w:divBdr>
        <w:top w:val="none" w:sz="0" w:space="0" w:color="auto"/>
        <w:left w:val="none" w:sz="0" w:space="0" w:color="auto"/>
        <w:bottom w:val="none" w:sz="0" w:space="0" w:color="auto"/>
        <w:right w:val="none" w:sz="0" w:space="0" w:color="auto"/>
      </w:divBdr>
      <w:divsChild>
        <w:div w:id="1087196103">
          <w:marLeft w:val="0"/>
          <w:marRight w:val="0"/>
          <w:marTop w:val="0"/>
          <w:marBottom w:val="0"/>
          <w:divBdr>
            <w:top w:val="none" w:sz="0" w:space="0" w:color="auto"/>
            <w:left w:val="none" w:sz="0" w:space="0" w:color="auto"/>
            <w:bottom w:val="none" w:sz="0" w:space="0" w:color="auto"/>
            <w:right w:val="none" w:sz="0" w:space="0" w:color="auto"/>
          </w:divBdr>
          <w:divsChild>
            <w:div w:id="357237688">
              <w:marLeft w:val="0"/>
              <w:marRight w:val="0"/>
              <w:marTop w:val="0"/>
              <w:marBottom w:val="0"/>
              <w:divBdr>
                <w:top w:val="none" w:sz="0" w:space="0" w:color="auto"/>
                <w:left w:val="none" w:sz="0" w:space="0" w:color="auto"/>
                <w:bottom w:val="none" w:sz="0" w:space="0" w:color="auto"/>
                <w:right w:val="none" w:sz="0" w:space="0" w:color="auto"/>
              </w:divBdr>
              <w:divsChild>
                <w:div w:id="1846241671">
                  <w:marLeft w:val="2475"/>
                  <w:marRight w:val="0"/>
                  <w:marTop w:val="0"/>
                  <w:marBottom w:val="0"/>
                  <w:divBdr>
                    <w:top w:val="none" w:sz="0" w:space="0" w:color="auto"/>
                    <w:left w:val="none" w:sz="0" w:space="0" w:color="auto"/>
                    <w:bottom w:val="none" w:sz="0" w:space="0" w:color="auto"/>
                    <w:right w:val="none" w:sz="0" w:space="0" w:color="auto"/>
                  </w:divBdr>
                  <w:divsChild>
                    <w:div w:id="725688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16391302">
      <w:bodyDiv w:val="1"/>
      <w:marLeft w:val="0"/>
      <w:marRight w:val="0"/>
      <w:marTop w:val="0"/>
      <w:marBottom w:val="0"/>
      <w:divBdr>
        <w:top w:val="none" w:sz="0" w:space="0" w:color="auto"/>
        <w:left w:val="none" w:sz="0" w:space="0" w:color="auto"/>
        <w:bottom w:val="none" w:sz="0" w:space="0" w:color="auto"/>
        <w:right w:val="none" w:sz="0" w:space="0" w:color="auto"/>
      </w:divBdr>
      <w:divsChild>
        <w:div w:id="440883582">
          <w:marLeft w:val="0"/>
          <w:marRight w:val="0"/>
          <w:marTop w:val="0"/>
          <w:marBottom w:val="0"/>
          <w:divBdr>
            <w:top w:val="none" w:sz="0" w:space="0" w:color="auto"/>
            <w:left w:val="none" w:sz="0" w:space="0" w:color="auto"/>
            <w:bottom w:val="none" w:sz="0" w:space="0" w:color="auto"/>
            <w:right w:val="none" w:sz="0" w:space="0" w:color="auto"/>
          </w:divBdr>
          <w:divsChild>
            <w:div w:id="1194073307">
              <w:marLeft w:val="0"/>
              <w:marRight w:val="0"/>
              <w:marTop w:val="0"/>
              <w:marBottom w:val="0"/>
              <w:divBdr>
                <w:top w:val="none" w:sz="0" w:space="0" w:color="auto"/>
                <w:left w:val="none" w:sz="0" w:space="0" w:color="auto"/>
                <w:bottom w:val="none" w:sz="0" w:space="0" w:color="auto"/>
                <w:right w:val="none" w:sz="0" w:space="0" w:color="auto"/>
              </w:divBdr>
              <w:divsChild>
                <w:div w:id="1508978733">
                  <w:marLeft w:val="270"/>
                  <w:marRight w:val="0"/>
                  <w:marTop w:val="0"/>
                  <w:marBottom w:val="0"/>
                  <w:divBdr>
                    <w:top w:val="none" w:sz="0" w:space="0" w:color="auto"/>
                    <w:left w:val="none" w:sz="0" w:space="0" w:color="auto"/>
                    <w:bottom w:val="none" w:sz="0" w:space="0" w:color="auto"/>
                    <w:right w:val="none" w:sz="0" w:space="0" w:color="auto"/>
                  </w:divBdr>
                  <w:divsChild>
                    <w:div w:id="864368930">
                      <w:marLeft w:val="0"/>
                      <w:marRight w:val="0"/>
                      <w:marTop w:val="0"/>
                      <w:marBottom w:val="0"/>
                      <w:divBdr>
                        <w:top w:val="none" w:sz="0" w:space="0" w:color="auto"/>
                        <w:left w:val="none" w:sz="0" w:space="0" w:color="auto"/>
                        <w:bottom w:val="none" w:sz="0" w:space="0" w:color="auto"/>
                        <w:right w:val="none" w:sz="0" w:space="0" w:color="auto"/>
                      </w:divBdr>
                      <w:divsChild>
                        <w:div w:id="1181701084">
                          <w:marLeft w:val="0"/>
                          <w:marRight w:val="0"/>
                          <w:marTop w:val="0"/>
                          <w:marBottom w:val="0"/>
                          <w:divBdr>
                            <w:top w:val="none" w:sz="0" w:space="0" w:color="auto"/>
                            <w:left w:val="none" w:sz="0" w:space="0" w:color="auto"/>
                            <w:bottom w:val="none" w:sz="0" w:space="0" w:color="auto"/>
                            <w:right w:val="none" w:sz="0" w:space="0" w:color="auto"/>
                          </w:divBdr>
                          <w:divsChild>
                            <w:div w:id="644894877">
                              <w:marLeft w:val="0"/>
                              <w:marRight w:val="0"/>
                              <w:marTop w:val="225"/>
                              <w:marBottom w:val="0"/>
                              <w:divBdr>
                                <w:top w:val="single" w:sz="6" w:space="8" w:color="003399"/>
                                <w:left w:val="single" w:sz="6" w:space="8" w:color="003399"/>
                                <w:bottom w:val="single" w:sz="6" w:space="8" w:color="003399"/>
                                <w:right w:val="single" w:sz="6" w:space="8" w:color="003399"/>
                              </w:divBdr>
                              <w:divsChild>
                                <w:div w:id="2119517520">
                                  <w:marLeft w:val="0"/>
                                  <w:marRight w:val="0"/>
                                  <w:marTop w:val="0"/>
                                  <w:marBottom w:val="0"/>
                                  <w:divBdr>
                                    <w:top w:val="none" w:sz="0" w:space="0" w:color="auto"/>
                                    <w:left w:val="none" w:sz="0" w:space="0" w:color="auto"/>
                                    <w:bottom w:val="none" w:sz="0" w:space="0" w:color="auto"/>
                                    <w:right w:val="none" w:sz="0" w:space="0" w:color="auto"/>
                                  </w:divBdr>
                                  <w:divsChild>
                                    <w:div w:id="8209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24996">
      <w:bodyDiv w:val="1"/>
      <w:marLeft w:val="0"/>
      <w:marRight w:val="0"/>
      <w:marTop w:val="0"/>
      <w:marBottom w:val="0"/>
      <w:divBdr>
        <w:top w:val="none" w:sz="0" w:space="0" w:color="auto"/>
        <w:left w:val="none" w:sz="0" w:space="0" w:color="auto"/>
        <w:bottom w:val="none" w:sz="0" w:space="0" w:color="auto"/>
        <w:right w:val="none" w:sz="0" w:space="0" w:color="auto"/>
      </w:divBdr>
      <w:divsChild>
        <w:div w:id="134409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9296-9BA1-4096-A8D7-F8EF68AE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 Notarantonio</dc:creator>
  <cp:lastModifiedBy>Chris</cp:lastModifiedBy>
  <cp:revision>2</cp:revision>
  <cp:lastPrinted>2013-04-22T13:29:00Z</cp:lastPrinted>
  <dcterms:created xsi:type="dcterms:W3CDTF">2015-12-06T19:58:00Z</dcterms:created>
  <dcterms:modified xsi:type="dcterms:W3CDTF">2015-12-06T19:58:00Z</dcterms:modified>
</cp:coreProperties>
</file>